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2FB4" w14:textId="77777777" w:rsidR="00E45478" w:rsidRPr="00E45478" w:rsidRDefault="00E45478" w:rsidP="00E45478">
      <w:pPr>
        <w:rPr>
          <w:b/>
          <w:bCs/>
        </w:rPr>
      </w:pPr>
      <w:r w:rsidRPr="00E45478">
        <w:rPr>
          <w:b/>
          <w:bCs/>
        </w:rPr>
        <w:t>Cottage Foods</w:t>
      </w:r>
    </w:p>
    <w:p w14:paraId="61147791" w14:textId="7AB315EE" w:rsidR="00E45478" w:rsidRDefault="00F50304" w:rsidP="00F50304">
      <w:pPr>
        <w:jc w:val="both"/>
      </w:pPr>
      <w:r>
        <w:t xml:space="preserve">There are no specific Cottage Food rules in West Virginia.  </w:t>
      </w:r>
      <w:r w:rsidRPr="00F50304">
        <w:t xml:space="preserve">West Virginia’s Food Establishment Rule, effective April 1, </w:t>
      </w:r>
      <w:proofErr w:type="gramStart"/>
      <w:r w:rsidRPr="00F50304">
        <w:t>2023</w:t>
      </w:r>
      <w:proofErr w:type="gramEnd"/>
      <w:r w:rsidRPr="00F50304">
        <w:t xml:space="preserve"> governs retail food establishments such as restaurants, retail food stores, school lunch programs, temporary food stands, mobile food units, and food vending machines. The rule incorporates, by reference, the majority of the U.S. Food and Drug Administration’s (FDA) 2013 Model Food Code.</w:t>
      </w:r>
    </w:p>
    <w:p w14:paraId="245FF2F8" w14:textId="43099135" w:rsidR="00E45478" w:rsidRDefault="00E45478" w:rsidP="00F50304">
      <w:pPr>
        <w:jc w:val="both"/>
      </w:pPr>
      <w:r w:rsidRPr="00E45478">
        <w:t>WV allows non-potentially hazardous foods, canned acidified foods, and certain other foods as determined by WV Department of Agriculture to be prepared in a home kitchen. Homemade food items must be sold by the producer to the consumer, whether in person or remotely (e.g., by telephone or Internet); or by an agent of the producer or a third-party vendor, such as a retail shop or grocery store, to the consumer.  “Non-potentially hazardous” means food that does not require time/temperature control for safety to limit pathogenic microorganism growth or toxin formation. These foods include, but are not limited to, baked goods without cream, custard, cheese or meat fillings; standardized jams and jellies; dehydrated fruits and vegetables; candy; fudge; honey; tree syrup; apple butter; molasses; nut mixes; granola; dry soup mixes; tea; roasted coffee beans; dried herbs; dry pasta; and popcorn. Please see the legislation for labeling, sales, and delivery requirements if you would like to make and sell cottage foods.</w:t>
      </w:r>
    </w:p>
    <w:p w14:paraId="6C3DF529" w14:textId="4E7E0A22" w:rsidR="00F50304" w:rsidRPr="00E45478" w:rsidRDefault="00F50304" w:rsidP="00F50304">
      <w:pPr>
        <w:jc w:val="both"/>
      </w:pPr>
      <w:r>
        <w:t xml:space="preserve">If you are unclear about your product, contact the Wheeling-Ohio County Health Department at (304) 234-3682 for more information. </w:t>
      </w:r>
    </w:p>
    <w:p w14:paraId="2471D4E4" w14:textId="38BB8E01" w:rsidR="00674D17" w:rsidRDefault="00E45478" w:rsidP="00E45478">
      <w:hyperlink r:id="rId4" w:history="1">
        <w:r w:rsidRPr="00CB2F8B">
          <w:rPr>
            <w:rStyle w:val="Hyperlink"/>
          </w:rPr>
          <w:t>https://code.wvlegislature.gov/19-35/</w:t>
        </w:r>
      </w:hyperlink>
      <w:r>
        <w:t xml:space="preserve"> </w:t>
      </w:r>
    </w:p>
    <w:p w14:paraId="57B37931" w14:textId="77777777" w:rsidR="00E45478" w:rsidRDefault="00E45478" w:rsidP="00E45478"/>
    <w:p w14:paraId="157BA22F" w14:textId="3F6CA702" w:rsidR="00E45478" w:rsidRPr="00E45478" w:rsidRDefault="00F50304" w:rsidP="00F50304">
      <w:pPr>
        <w:jc w:val="center"/>
      </w:pPr>
      <w:r>
        <w:rPr>
          <w:noProof/>
        </w:rPr>
        <w:drawing>
          <wp:inline distT="0" distB="0" distL="0" distR="0" wp14:anchorId="464FC2E1" wp14:editId="043E8F12">
            <wp:extent cx="3828288" cy="694944"/>
            <wp:effectExtent l="0" t="0" r="1270" b="0"/>
            <wp:docPr id="46282477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24770" name="Picture 1" descr="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828288" cy="694944"/>
                    </a:xfrm>
                    <a:prstGeom prst="rect">
                      <a:avLst/>
                    </a:prstGeom>
                  </pic:spPr>
                </pic:pic>
              </a:graphicData>
            </a:graphic>
          </wp:inline>
        </w:drawing>
      </w:r>
    </w:p>
    <w:sectPr w:rsidR="00E45478" w:rsidRPr="00E45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78"/>
    <w:rsid w:val="00084056"/>
    <w:rsid w:val="000C4C3F"/>
    <w:rsid w:val="00674D17"/>
    <w:rsid w:val="00982079"/>
    <w:rsid w:val="009D3704"/>
    <w:rsid w:val="00B85A5D"/>
    <w:rsid w:val="00E45478"/>
    <w:rsid w:val="00F5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ECC7"/>
  <w15:chartTrackingRefBased/>
  <w15:docId w15:val="{158328A7-62C5-45E3-B5BE-114233E9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478"/>
    <w:rPr>
      <w:rFonts w:eastAsiaTheme="majorEastAsia" w:cstheme="majorBidi"/>
      <w:color w:val="272727" w:themeColor="text1" w:themeTint="D8"/>
    </w:rPr>
  </w:style>
  <w:style w:type="paragraph" w:styleId="Title">
    <w:name w:val="Title"/>
    <w:basedOn w:val="Normal"/>
    <w:next w:val="Normal"/>
    <w:link w:val="TitleChar"/>
    <w:uiPriority w:val="10"/>
    <w:qFormat/>
    <w:rsid w:val="00E45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478"/>
    <w:pPr>
      <w:spacing w:before="160"/>
      <w:jc w:val="center"/>
    </w:pPr>
    <w:rPr>
      <w:i/>
      <w:iCs/>
      <w:color w:val="404040" w:themeColor="text1" w:themeTint="BF"/>
    </w:rPr>
  </w:style>
  <w:style w:type="character" w:customStyle="1" w:styleId="QuoteChar">
    <w:name w:val="Quote Char"/>
    <w:basedOn w:val="DefaultParagraphFont"/>
    <w:link w:val="Quote"/>
    <w:uiPriority w:val="29"/>
    <w:rsid w:val="00E45478"/>
    <w:rPr>
      <w:i/>
      <w:iCs/>
      <w:color w:val="404040" w:themeColor="text1" w:themeTint="BF"/>
    </w:rPr>
  </w:style>
  <w:style w:type="paragraph" w:styleId="ListParagraph">
    <w:name w:val="List Paragraph"/>
    <w:basedOn w:val="Normal"/>
    <w:uiPriority w:val="34"/>
    <w:qFormat/>
    <w:rsid w:val="00E45478"/>
    <w:pPr>
      <w:ind w:left="720"/>
      <w:contextualSpacing/>
    </w:pPr>
  </w:style>
  <w:style w:type="character" w:styleId="IntenseEmphasis">
    <w:name w:val="Intense Emphasis"/>
    <w:basedOn w:val="DefaultParagraphFont"/>
    <w:uiPriority w:val="21"/>
    <w:qFormat/>
    <w:rsid w:val="00E45478"/>
    <w:rPr>
      <w:i/>
      <w:iCs/>
      <w:color w:val="0F4761" w:themeColor="accent1" w:themeShade="BF"/>
    </w:rPr>
  </w:style>
  <w:style w:type="paragraph" w:styleId="IntenseQuote">
    <w:name w:val="Intense Quote"/>
    <w:basedOn w:val="Normal"/>
    <w:next w:val="Normal"/>
    <w:link w:val="IntenseQuoteChar"/>
    <w:uiPriority w:val="30"/>
    <w:qFormat/>
    <w:rsid w:val="00E45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478"/>
    <w:rPr>
      <w:i/>
      <w:iCs/>
      <w:color w:val="0F4761" w:themeColor="accent1" w:themeShade="BF"/>
    </w:rPr>
  </w:style>
  <w:style w:type="character" w:styleId="IntenseReference">
    <w:name w:val="Intense Reference"/>
    <w:basedOn w:val="DefaultParagraphFont"/>
    <w:uiPriority w:val="32"/>
    <w:qFormat/>
    <w:rsid w:val="00E45478"/>
    <w:rPr>
      <w:b/>
      <w:bCs/>
      <w:smallCaps/>
      <w:color w:val="0F4761" w:themeColor="accent1" w:themeShade="BF"/>
      <w:spacing w:val="5"/>
    </w:rPr>
  </w:style>
  <w:style w:type="character" w:styleId="Hyperlink">
    <w:name w:val="Hyperlink"/>
    <w:basedOn w:val="DefaultParagraphFont"/>
    <w:uiPriority w:val="99"/>
    <w:unhideWhenUsed/>
    <w:rsid w:val="00E45478"/>
    <w:rPr>
      <w:color w:val="467886" w:themeColor="hyperlink"/>
      <w:u w:val="single"/>
    </w:rPr>
  </w:style>
  <w:style w:type="character" w:styleId="UnresolvedMention">
    <w:name w:val="Unresolved Mention"/>
    <w:basedOn w:val="DefaultParagraphFont"/>
    <w:uiPriority w:val="99"/>
    <w:semiHidden/>
    <w:unhideWhenUsed/>
    <w:rsid w:val="00E45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36637">
      <w:bodyDiv w:val="1"/>
      <w:marLeft w:val="0"/>
      <w:marRight w:val="0"/>
      <w:marTop w:val="0"/>
      <w:marBottom w:val="0"/>
      <w:divBdr>
        <w:top w:val="none" w:sz="0" w:space="0" w:color="auto"/>
        <w:left w:val="none" w:sz="0" w:space="0" w:color="auto"/>
        <w:bottom w:val="none" w:sz="0" w:space="0" w:color="auto"/>
        <w:right w:val="none" w:sz="0" w:space="0" w:color="auto"/>
      </w:divBdr>
      <w:divsChild>
        <w:div w:id="360790908">
          <w:marLeft w:val="0"/>
          <w:marRight w:val="0"/>
          <w:marTop w:val="0"/>
          <w:marBottom w:val="0"/>
          <w:divBdr>
            <w:top w:val="none" w:sz="0" w:space="0" w:color="auto"/>
            <w:left w:val="none" w:sz="0" w:space="0" w:color="auto"/>
            <w:bottom w:val="none" w:sz="0" w:space="0" w:color="auto"/>
            <w:right w:val="none" w:sz="0" w:space="0" w:color="auto"/>
          </w:divBdr>
        </w:div>
      </w:divsChild>
    </w:div>
    <w:div w:id="881868431">
      <w:bodyDiv w:val="1"/>
      <w:marLeft w:val="0"/>
      <w:marRight w:val="0"/>
      <w:marTop w:val="0"/>
      <w:marBottom w:val="0"/>
      <w:divBdr>
        <w:top w:val="none" w:sz="0" w:space="0" w:color="auto"/>
        <w:left w:val="none" w:sz="0" w:space="0" w:color="auto"/>
        <w:bottom w:val="none" w:sz="0" w:space="0" w:color="auto"/>
        <w:right w:val="none" w:sz="0" w:space="0" w:color="auto"/>
      </w:divBdr>
      <w:divsChild>
        <w:div w:id="211689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code.wvlegislature.gov/1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Gamble, Howard P</dc:creator>
  <cp:keywords/>
  <dc:description/>
  <cp:lastModifiedBy>Gamble, Howard P</cp:lastModifiedBy>
  <cp:revision>1</cp:revision>
  <dcterms:created xsi:type="dcterms:W3CDTF">2025-04-18T12:53:00Z</dcterms:created>
  <dcterms:modified xsi:type="dcterms:W3CDTF">2025-04-18T13:08:00Z</dcterms:modified>
</cp:coreProperties>
</file>